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23A0" w:rsidRPr="00120E32" w:rsidRDefault="006A23A0" w:rsidP="006A23A0">
      <w:pPr>
        <w:rPr>
          <w:rFonts w:cstheme="minorHAnsi"/>
        </w:rPr>
      </w:pPr>
      <w:bookmarkStart w:id="0" w:name="_GoBack"/>
      <w:bookmarkEnd w:id="0"/>
      <w:r w:rsidRPr="00120E32">
        <w:rPr>
          <w:rFonts w:cstheme="minorHAnsi"/>
        </w:rPr>
        <w:t xml:space="preserve">Nationale </w:t>
      </w:r>
      <w:proofErr w:type="spellStart"/>
      <w:r w:rsidRPr="00120E32">
        <w:rPr>
          <w:rFonts w:cstheme="minorHAnsi"/>
        </w:rPr>
        <w:t>Groendag</w:t>
      </w:r>
      <w:proofErr w:type="spellEnd"/>
      <w:r w:rsidRPr="00120E32">
        <w:rPr>
          <w:rFonts w:cstheme="minorHAnsi"/>
        </w:rPr>
        <w:t xml:space="preserve"> 2019, Wageningen</w:t>
      </w:r>
    </w:p>
    <w:p w:rsidR="006A23A0" w:rsidRPr="00120E32" w:rsidRDefault="006A23A0" w:rsidP="006A23A0">
      <w:pPr>
        <w:rPr>
          <w:rFonts w:cstheme="minorHAnsi"/>
        </w:rPr>
      </w:pPr>
      <w:r w:rsidRPr="00120E32">
        <w:rPr>
          <w:rFonts w:cstheme="minorHAnsi"/>
        </w:rPr>
        <w:t>14-11-2019</w:t>
      </w:r>
    </w:p>
    <w:p w:rsidR="006A23A0" w:rsidRPr="00120E32" w:rsidRDefault="006A23A0" w:rsidP="006A23A0">
      <w:pPr>
        <w:rPr>
          <w:rFonts w:cstheme="minorHAnsi"/>
        </w:rPr>
      </w:pPr>
      <w:r w:rsidRPr="00120E32">
        <w:rPr>
          <w:rFonts w:cstheme="minorHAnsi"/>
        </w:rPr>
        <w:t xml:space="preserve">Locatie: Hotel de </w:t>
      </w:r>
      <w:proofErr w:type="spellStart"/>
      <w:r w:rsidRPr="00120E32">
        <w:rPr>
          <w:rFonts w:cstheme="minorHAnsi"/>
        </w:rPr>
        <w:t>Wagenings</w:t>
      </w:r>
      <w:r>
        <w:rPr>
          <w:rFonts w:cstheme="minorHAnsi"/>
        </w:rPr>
        <w:t>ch</w:t>
      </w:r>
      <w:r w:rsidRPr="00120E32">
        <w:rPr>
          <w:rFonts w:cstheme="minorHAnsi"/>
        </w:rPr>
        <w:t>e</w:t>
      </w:r>
      <w:proofErr w:type="spellEnd"/>
      <w:r w:rsidRPr="00120E32">
        <w:rPr>
          <w:rFonts w:cstheme="minorHAnsi"/>
        </w:rPr>
        <w:t xml:space="preserve"> Berg</w:t>
      </w:r>
    </w:p>
    <w:p w:rsidR="006A23A0" w:rsidRPr="00120E32" w:rsidRDefault="006A23A0" w:rsidP="006A23A0">
      <w:pPr>
        <w:rPr>
          <w:rFonts w:cstheme="minorHAnsi"/>
        </w:rPr>
      </w:pPr>
      <w:r w:rsidRPr="00120E32">
        <w:rPr>
          <w:rFonts w:cstheme="minorHAnsi"/>
        </w:rPr>
        <w:t>Verslag: Menno Kasteleijn</w:t>
      </w:r>
    </w:p>
    <w:p w:rsidR="00705653" w:rsidRPr="00120E32" w:rsidRDefault="00705653" w:rsidP="00705653">
      <w:pPr>
        <w:pBdr>
          <w:top w:val="single" w:sz="4" w:space="1" w:color="auto"/>
          <w:left w:val="single" w:sz="4" w:space="4" w:color="auto"/>
          <w:bottom w:val="single" w:sz="4" w:space="1" w:color="auto"/>
          <w:right w:val="single" w:sz="4" w:space="4" w:color="auto"/>
        </w:pBdr>
        <w:rPr>
          <w:rFonts w:cstheme="minorHAnsi"/>
        </w:rPr>
      </w:pPr>
      <w:r>
        <w:rPr>
          <w:rFonts w:cstheme="minorHAnsi"/>
        </w:rPr>
        <w:t>Informatie over de workshop van de website:</w:t>
      </w:r>
    </w:p>
    <w:p w:rsidR="006A23A0" w:rsidRPr="00354045" w:rsidRDefault="006A23A0" w:rsidP="00705653">
      <w:pPr>
        <w:pBdr>
          <w:top w:val="single" w:sz="4" w:space="1" w:color="auto"/>
          <w:left w:val="single" w:sz="4" w:space="4" w:color="auto"/>
          <w:bottom w:val="single" w:sz="4" w:space="1" w:color="auto"/>
          <w:right w:val="single" w:sz="4" w:space="4" w:color="auto"/>
        </w:pBdr>
        <w:rPr>
          <w:rFonts w:cstheme="minorHAnsi"/>
        </w:rPr>
      </w:pPr>
      <w:r w:rsidRPr="00354045">
        <w:rPr>
          <w:rStyle w:val="Zwaar"/>
          <w:rFonts w:cstheme="minorHAnsi"/>
          <w:color w:val="000000"/>
          <w:bdr w:val="none" w:sz="0" w:space="0" w:color="auto" w:frame="1"/>
          <w:shd w:val="clear" w:color="auto" w:fill="FFFFFF"/>
        </w:rPr>
        <w:t>Bodembiodiversiteit</w:t>
      </w:r>
      <w:r w:rsidRPr="00354045">
        <w:rPr>
          <w:rFonts w:cstheme="minorHAnsi"/>
          <w:color w:val="000000"/>
          <w:shd w:val="clear" w:color="auto" w:fill="FFFFFF"/>
        </w:rPr>
        <w:t> Een gezonde bodem is letterlijk van levensbelang.</w:t>
      </w:r>
      <w:r w:rsidRPr="00354045">
        <w:rPr>
          <w:rFonts w:cstheme="minorHAnsi"/>
          <w:color w:val="000000"/>
        </w:rPr>
        <w:br/>
      </w:r>
      <w:r w:rsidRPr="00354045">
        <w:rPr>
          <w:rFonts w:cstheme="minorHAnsi"/>
          <w:color w:val="000000"/>
          <w:shd w:val="clear" w:color="auto" w:fill="FFFFFF"/>
        </w:rPr>
        <w:t>Investeren in bodemkwaliteit heeft heel veel voordelen. Bijvoorbeeld voor economie, ecologie en de gevolgen van klimaatverandering. Maar wat is een goede bodem? En wat kan je daar aan bijdragen? In een mooie mix van inhoud en beleid gaan we daarover nadenken. Door </w:t>
      </w:r>
      <w:r w:rsidRPr="00354045">
        <w:rPr>
          <w:rStyle w:val="Zwaar"/>
          <w:rFonts w:cstheme="minorHAnsi"/>
          <w:color w:val="000000"/>
          <w:bdr w:val="none" w:sz="0" w:space="0" w:color="auto" w:frame="1"/>
          <w:shd w:val="clear" w:color="auto" w:fill="FFFFFF"/>
        </w:rPr>
        <w:t>Marinus van Dijk van Waterschap Vallei &amp; Veluwe.</w:t>
      </w:r>
    </w:p>
    <w:p w:rsidR="006A23A0" w:rsidRDefault="006A23A0" w:rsidP="006A23A0">
      <w:pPr>
        <w:rPr>
          <w:rFonts w:cstheme="minorHAnsi"/>
        </w:rPr>
      </w:pPr>
      <w:r>
        <w:rPr>
          <w:rFonts w:cstheme="minorHAnsi"/>
        </w:rPr>
        <w:t xml:space="preserve">Workshop </w:t>
      </w:r>
      <w:r w:rsidR="0094420C">
        <w:rPr>
          <w:rFonts w:cstheme="minorHAnsi"/>
        </w:rPr>
        <w:t>2</w:t>
      </w:r>
      <w:r>
        <w:rPr>
          <w:rFonts w:cstheme="minorHAnsi"/>
        </w:rPr>
        <w:t xml:space="preserve">, </w:t>
      </w:r>
      <w:r w:rsidRPr="00120E32">
        <w:rPr>
          <w:rFonts w:cstheme="minorHAnsi"/>
        </w:rPr>
        <w:t>14:00-14:50</w:t>
      </w:r>
    </w:p>
    <w:p w:rsidR="008C71FC" w:rsidRDefault="008C71FC">
      <w:r>
        <w:t xml:space="preserve">Marinus van Dijk is werkzaam bij het Waterschap Vallei &amp; Veluwe. Hij is hydroloog en noemt zich een beetje bodemoloog. </w:t>
      </w:r>
    </w:p>
    <w:p w:rsidR="0094420C" w:rsidRDefault="008C71FC">
      <w:r>
        <w:t>Het Waterschap was niet altijd bodemgericht.</w:t>
      </w:r>
      <w:r w:rsidRPr="008C71FC">
        <w:t xml:space="preserve"> </w:t>
      </w:r>
      <w:r>
        <w:t>Eerst werd er veel gezegd dat het waterschap zich moest focussen op de kerntaken, ecologie en bodem waren daar geen onderdeel van. Nu wordt er breder gekeken naar gebieden door het waterschap. Voor het waterschap zit er namelijk belang bij om naar de bodem te kijken voor waterbeheer. Het is namelijk zo dat de w</w:t>
      </w:r>
      <w:r w:rsidR="0094420C">
        <w:t xml:space="preserve">atergang </w:t>
      </w:r>
      <w:r>
        <w:t xml:space="preserve">voor ongeveer </w:t>
      </w:r>
      <w:r w:rsidR="0094420C">
        <w:t>2 procent van het totale oppervlakte van gebied</w:t>
      </w:r>
      <w:r>
        <w:t xml:space="preserve"> door wateren gaat</w:t>
      </w:r>
      <w:r w:rsidR="0094420C">
        <w:t>. De longen van het watersysteem zit hem in de percele</w:t>
      </w:r>
      <w:r>
        <w:t xml:space="preserve">n van </w:t>
      </w:r>
      <w:r w:rsidR="0094420C">
        <w:t>boeren en natuurgebied</w:t>
      </w:r>
      <w:r>
        <w:t>. De kwaliteit en eigenschappen van die gebieden</w:t>
      </w:r>
      <w:r w:rsidR="0094420C">
        <w:t xml:space="preserve"> bepa</w:t>
      </w:r>
      <w:r>
        <w:t>len onder anderen de</w:t>
      </w:r>
      <w:r w:rsidR="0094420C">
        <w:t xml:space="preserve"> water</w:t>
      </w:r>
      <w:r w:rsidR="00354045">
        <w:t>v</w:t>
      </w:r>
      <w:r w:rsidR="0094420C">
        <w:t>oorraad</w:t>
      </w:r>
      <w:r>
        <w:t xml:space="preserve"> en </w:t>
      </w:r>
      <w:r w:rsidR="0094420C">
        <w:t>drainage</w:t>
      </w:r>
      <w:r>
        <w:t>capaciteit. Dit inzicht maakt dat het waterschap meer doet met bodem. Het</w:t>
      </w:r>
      <w:r w:rsidR="009B3C4F">
        <w:t xml:space="preserve"> systeem met water, waterhoeveelheid, waterkwaliteit hangen </w:t>
      </w:r>
      <w:r>
        <w:t xml:space="preserve">nauw </w:t>
      </w:r>
      <w:r w:rsidR="009B3C4F">
        <w:t xml:space="preserve">samen met de bodem. </w:t>
      </w:r>
    </w:p>
    <w:p w:rsidR="009B3C4F" w:rsidRDefault="008C71FC">
      <w:r>
        <w:t xml:space="preserve">Voor het waterschap is het belangrijk om te weten of het effect heeft om te investeren in de bodem, om zo beleid te creëren. </w:t>
      </w:r>
      <w:r w:rsidR="00177D5A">
        <w:t>Onderzoek heeft aangetoond dat h</w:t>
      </w:r>
      <w:r w:rsidR="009B3C4F">
        <w:t xml:space="preserve">oe meer </w:t>
      </w:r>
      <w:r w:rsidR="00354045">
        <w:t>organische</w:t>
      </w:r>
      <w:r w:rsidR="009B3C4F">
        <w:t xml:space="preserve"> stof </w:t>
      </w:r>
      <w:r w:rsidR="00177D5A">
        <w:t xml:space="preserve">er in de bodem zit, </w:t>
      </w:r>
      <w:r w:rsidR="009B3C4F">
        <w:t>hoe meer waterbergend vermogen</w:t>
      </w:r>
      <w:r w:rsidR="00177D5A">
        <w:t xml:space="preserve"> deze bodem heeft</w:t>
      </w:r>
      <w:r w:rsidR="009B3C4F">
        <w:t>.</w:t>
      </w:r>
      <w:r w:rsidR="00177D5A">
        <w:t xml:space="preserve"> Daarnaast zorgt een g</w:t>
      </w:r>
      <w:r w:rsidR="009B3C4F">
        <w:t>roter waterbergend vermogen</w:t>
      </w:r>
      <w:r w:rsidR="00177D5A">
        <w:t xml:space="preserve"> voor</w:t>
      </w:r>
      <w:r w:rsidR="009B3C4F">
        <w:t>minder kans op overstroming</w:t>
      </w:r>
      <w:r w:rsidR="00177D5A">
        <w:t>s</w:t>
      </w:r>
      <w:r w:rsidR="009B3C4F">
        <w:t>schade</w:t>
      </w:r>
      <w:r w:rsidR="00177D5A">
        <w:t xml:space="preserve">. </w:t>
      </w:r>
      <w:r w:rsidR="009B3C4F">
        <w:t>Bij droogte</w:t>
      </w:r>
      <w:r w:rsidR="00177D5A">
        <w:t xml:space="preserve"> zorgt meer water</w:t>
      </w:r>
      <w:r w:rsidR="009B3C4F">
        <w:t xml:space="preserve"> in de grond </w:t>
      </w:r>
      <w:r w:rsidR="00177D5A">
        <w:t>ervoor dat er minder water naar een gebied toe gevoerd hoeft te worden, en er hoeft minder beregend te worden. Bodemverbetering</w:t>
      </w:r>
      <w:r w:rsidR="009B3C4F">
        <w:t xml:space="preserve"> zorgt voor minder dagen droogtestress</w:t>
      </w:r>
      <w:r w:rsidR="00177D5A">
        <w:t xml:space="preserve">. Allemaal zaken die ten goede komen aan de hoofdtaak van het waterschap. </w:t>
      </w:r>
    </w:p>
    <w:p w:rsidR="009B3C4F" w:rsidRDefault="00DB451D">
      <w:r>
        <w:t xml:space="preserve">Die bodem is vaak van grond in het bezit van boeren. Er worden verschillende voorbeelden genoemd om de boer aan te zetten om zijn bodem te verbeteren, maar de uiteindelijke keuze van het waterschap is uitgegaan naar adviseurs langs sturen naar boeren voor een gratis advies. </w:t>
      </w:r>
    </w:p>
    <w:p w:rsidR="00FD365D" w:rsidRDefault="00DB451D">
      <w:r>
        <w:t xml:space="preserve">Het publiek krijgt een opdracht. Ze worden gevraagd in groepen te gaan zitten en allemaal vanuit hun eigen vakgebied te kijken hoe je bodem centraal kunt zetten, en daar vanuit je vakgebied voordeel uit zou kunnen halen, een zogenoemd </w:t>
      </w:r>
      <w:proofErr w:type="spellStart"/>
      <w:r>
        <w:t>BodemWaardeWeb</w:t>
      </w:r>
      <w:proofErr w:type="spellEnd"/>
      <w:r>
        <w:t xml:space="preserve">. </w:t>
      </w:r>
      <w:r w:rsidR="00FD365D">
        <w:t>Daarna</w:t>
      </w:r>
      <w:r>
        <w:t xml:space="preserve"> is het de bedoeling om te</w:t>
      </w:r>
      <w:r w:rsidR="00FD365D">
        <w:t xml:space="preserve"> kijken naar invloeden voor de bodem</w:t>
      </w:r>
      <w:r w:rsidR="00354045">
        <w:t xml:space="preserve"> door een </w:t>
      </w:r>
      <w:proofErr w:type="spellStart"/>
      <w:r w:rsidR="00354045">
        <w:t>BodemImpactWeb</w:t>
      </w:r>
      <w:proofErr w:type="spellEnd"/>
      <w:r w:rsidR="00354045">
        <w:t xml:space="preserve"> te creëren. Linken tussen de waardes </w:t>
      </w:r>
      <w:r>
        <w:t xml:space="preserve">moeten worden </w:t>
      </w:r>
      <w:r w:rsidR="00354045">
        <w:t>aan</w:t>
      </w:r>
      <w:r>
        <w:t>ge</w:t>
      </w:r>
      <w:r w:rsidR="00354045">
        <w:t>geven met een toename (+) of een afname (-). Hier moet rekening gehouden met dat een toename (+) niet perse een positief effect is.</w:t>
      </w:r>
      <w:r w:rsidR="00FD365D">
        <w:t xml:space="preserve"> </w:t>
      </w:r>
      <w:r w:rsidR="00354045">
        <w:t>Zo zie je ook hoe je de bodem kunt veranderen</w:t>
      </w:r>
      <w:r>
        <w:t>: w</w:t>
      </w:r>
      <w:r w:rsidR="00354045">
        <w:t xml:space="preserve">elke belemmeringen moet je wegnemen, welke kansen moet je benutten. </w:t>
      </w:r>
    </w:p>
    <w:p w:rsidR="005305BD" w:rsidRDefault="00DB451D">
      <w:r>
        <w:t xml:space="preserve">Na de opdracht wordt de workshop afgesloten. </w:t>
      </w:r>
      <w:r w:rsidR="000B05F3">
        <w:t>Bij verschillende tafels zijn er verschillende uitkomsten gekomen afhankelijk van de expertise die aan tafel zat</w:t>
      </w:r>
      <w:r>
        <w:t>. De uitkomsten</w:t>
      </w:r>
      <w:r w:rsidR="000B05F3">
        <w:t xml:space="preserve"> worden </w:t>
      </w:r>
      <w:r w:rsidR="000B05F3">
        <w:lastRenderedPageBreak/>
        <w:t>gedigitaliseerd, en gestuurd naar iedereen in de zaal.</w:t>
      </w:r>
      <w:r>
        <w:t xml:space="preserve"> Daarnaast maakt het </w:t>
      </w:r>
      <w:r w:rsidR="005305BD">
        <w:t xml:space="preserve">Waterschap bemesting van rioolwater, </w:t>
      </w:r>
      <w:r>
        <w:t>en de deelnemers zijn vrij om deze bemesting mee te nemen.</w:t>
      </w:r>
    </w:p>
    <w:sectPr w:rsidR="005305B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3A0"/>
    <w:rsid w:val="000B05F3"/>
    <w:rsid w:val="00177D5A"/>
    <w:rsid w:val="00232616"/>
    <w:rsid w:val="00352738"/>
    <w:rsid w:val="00354045"/>
    <w:rsid w:val="005305BD"/>
    <w:rsid w:val="006A23A0"/>
    <w:rsid w:val="00705653"/>
    <w:rsid w:val="008C71FC"/>
    <w:rsid w:val="0094420C"/>
    <w:rsid w:val="009B3C4F"/>
    <w:rsid w:val="00AE25AA"/>
    <w:rsid w:val="00C0255F"/>
    <w:rsid w:val="00D235B3"/>
    <w:rsid w:val="00DB451D"/>
    <w:rsid w:val="00FD365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91E0D3-4D06-4780-AA11-402F670BC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A23A0"/>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sid w:val="006A23A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34246785.dotm</Template>
  <TotalTime>1</TotalTime>
  <Pages>2</Pages>
  <Words>517</Words>
  <Characters>2845</Characters>
  <Application>Microsoft Office Word</Application>
  <DocSecurity>4</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Kasteleijn, Menno</dc:creator>
  <cp:keywords/>
  <dc:description/>
  <cp:lastModifiedBy>Pol, Wilma</cp:lastModifiedBy>
  <cp:revision>2</cp:revision>
  <dcterms:created xsi:type="dcterms:W3CDTF">2019-11-29T13:16:00Z</dcterms:created>
  <dcterms:modified xsi:type="dcterms:W3CDTF">2019-11-29T13:16:00Z</dcterms:modified>
</cp:coreProperties>
</file>